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65" w:rsidRPr="00594065" w:rsidRDefault="00594065" w:rsidP="005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Дорожная карта реализации Программы </w:t>
      </w:r>
      <w:proofErr w:type="spellStart"/>
      <w:r w:rsidRPr="005940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антирисковых</w:t>
      </w:r>
      <w:proofErr w:type="spellEnd"/>
      <w:r w:rsidRPr="0059406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мер «НЕСФОРМИРОВАННОСТЬ ВНУТРИШКОЛЬНОЙ СИСТЕМЫ ПОВЫШЕНИЯ КВАЛИФИКАЦИИ»</w:t>
      </w:r>
    </w:p>
    <w:tbl>
      <w:tblPr>
        <w:tblW w:w="16018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083"/>
        <w:gridCol w:w="2286"/>
        <w:gridCol w:w="1405"/>
        <w:gridCol w:w="2753"/>
        <w:gridCol w:w="1312"/>
        <w:gridCol w:w="1536"/>
        <w:gridCol w:w="3850"/>
      </w:tblGrid>
      <w:tr w:rsidR="00594065" w:rsidRPr="00594065" w:rsidTr="00594065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реализации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реализациимероприятий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00594065" w:rsidRPr="00594065" w:rsidTr="00594065">
        <w:tc>
          <w:tcPr>
            <w:tcW w:w="7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профессиональной компетентности учителей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дефицитов предметной и методической компетентности учителей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устранению дефицитов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результатов диагностики </w:t>
            </w:r>
          </w:p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 деятельности  повышения квалификации по выявленным дефицитам </w:t>
            </w:r>
          </w:p>
        </w:tc>
      </w:tr>
      <w:tr w:rsidR="00594065" w:rsidRPr="00594065" w:rsidTr="00594065"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принципов работы по взаимодействию с компонентами цифровой образовательной среды на платформе ФГИС «Моя школа»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44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сентября 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</w:t>
            </w:r>
          </w:p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2025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прошедших диагностику в онлайн формате составляет </w:t>
            </w: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более 60%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594065" w:rsidRPr="00594065" w:rsidTr="00594065"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педагогов по 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профессиональными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темам самообразования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02.09-30.12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банк данных тем самообразования педагогов;</w:t>
            </w:r>
          </w:p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2)индивидуальные маршруты самообразования.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Список тем самообразования </w:t>
            </w:r>
          </w:p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 маршруты самообразования </w:t>
            </w:r>
          </w:p>
        </w:tc>
      </w:tr>
      <w:tr w:rsidR="00594065" w:rsidRPr="00594065" w:rsidTr="00594065">
        <w:tc>
          <w:tcPr>
            <w:tcW w:w="7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Распространение перспективного </w:t>
            </w: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педагогического опыта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открытых уроков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18.10.25г-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25.10.25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педагогов участвующих 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 мероприятиях-100%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1.Утвержденный график проведения </w:t>
            </w: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открытых уроков </w:t>
            </w:r>
          </w:p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2.Справка по проведению открытых уроков </w:t>
            </w:r>
          </w:p>
        </w:tc>
      </w:tr>
      <w:tr w:rsidR="00594065" w:rsidRPr="00594065" w:rsidTr="00594065"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обсуждение уроков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01.10-30.12.25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включенность педагогов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1.Утвержденный график </w:t>
            </w: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</w:t>
            </w:r>
          </w:p>
        </w:tc>
      </w:tr>
      <w:tr w:rsidR="00594065" w:rsidRPr="00594065" w:rsidTr="00594065"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С.1.10.25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30.04.2026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включенность педагогов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Default="00594065" w:rsidP="0059406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1.График проведения предметных недель; </w:t>
            </w:r>
          </w:p>
          <w:p w:rsidR="00D67C4D" w:rsidRDefault="00D67C4D" w:rsidP="00594065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начальных классов</w:t>
            </w:r>
          </w:p>
          <w:p w:rsidR="00D67C4D" w:rsidRPr="00594065" w:rsidRDefault="00D67C4D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учителей гуманитарного цикла</w:t>
            </w:r>
          </w:p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Отчеты руководителей МО </w:t>
            </w:r>
          </w:p>
        </w:tc>
      </w:tr>
      <w:tr w:rsidR="00594065" w:rsidRPr="00594065" w:rsidTr="00594065">
        <w:trPr>
          <w:trHeight w:val="1935"/>
        </w:trPr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тренингов:</w:t>
            </w:r>
          </w:p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для молодых педагогов «Учитель в начале пути»;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4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педагогов участвующих в мероприятии  100%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</w:t>
            </w:r>
          </w:p>
        </w:tc>
      </w:tr>
      <w:tr w:rsidR="00594065" w:rsidRPr="00594065" w:rsidTr="00594065">
        <w:trPr>
          <w:trHeight w:val="2490"/>
        </w:trPr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для педагогов по профилактике эмоционального выгорания «Приглашение в хорошее самочувствие»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44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педагогов пенсионного и </w:t>
            </w: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– 100%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</w:t>
            </w:r>
          </w:p>
        </w:tc>
      </w:tr>
      <w:tr w:rsidR="00594065" w:rsidRPr="00594065" w:rsidTr="00594065">
        <w:trPr>
          <w:trHeight w:val="1935"/>
        </w:trPr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педагогического опыта на педагогическом совете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4440BF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2025</w:t>
            </w:r>
            <w:r w:rsidR="00594065"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лучших педагогических практик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-Доля педагогов давших открытые уроки -50%</w:t>
            </w:r>
          </w:p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-Протокол педагогического совета (ссылка)</w:t>
            </w:r>
          </w:p>
        </w:tc>
      </w:tr>
      <w:tr w:rsidR="00594065" w:rsidRPr="00594065" w:rsidTr="00594065">
        <w:trPr>
          <w:trHeight w:val="2490"/>
        </w:trPr>
        <w:tc>
          <w:tcPr>
            <w:tcW w:w="7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педагогического труда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поощрение педагогов, активно участвующих в совершенствовании деятельности и методической работе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поощрение активных педагогов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распределению стимулирующего фонда, директор школы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Ежемесячный приказ о стимулирующих выплатах </w:t>
            </w:r>
          </w:p>
        </w:tc>
      </w:tr>
      <w:tr w:rsidR="00594065" w:rsidRPr="00594065" w:rsidTr="00594065">
        <w:trPr>
          <w:trHeight w:val="930"/>
        </w:trPr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квалификационной категории педагогов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15% педагогических работников, повысивших категорию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-График повышения квалификационной категории </w:t>
            </w:r>
          </w:p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Выписки из приказа о повышении квалификационных категорий педагогов </w:t>
            </w:r>
          </w:p>
        </w:tc>
      </w:tr>
      <w:tr w:rsidR="00594065" w:rsidRPr="00594065" w:rsidTr="00594065">
        <w:trPr>
          <w:trHeight w:val="1410"/>
        </w:trPr>
        <w:tc>
          <w:tcPr>
            <w:tcW w:w="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4065" w:rsidRPr="00594065" w:rsidRDefault="00594065" w:rsidP="0059406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«Мотивационная готовность педагогов»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44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2025г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включенность педагогов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5940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4065" w:rsidRPr="00594065" w:rsidRDefault="00594065" w:rsidP="00D67C4D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59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</w:t>
            </w:r>
            <w:bookmarkStart w:id="0" w:name="_GoBack"/>
            <w:bookmarkEnd w:id="0"/>
          </w:p>
        </w:tc>
      </w:tr>
    </w:tbl>
    <w:p w:rsidR="00C13655" w:rsidRDefault="00C13655"/>
    <w:sectPr w:rsidR="00C13655" w:rsidSect="00594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65"/>
    <w:rsid w:val="004440BF"/>
    <w:rsid w:val="00594065"/>
    <w:rsid w:val="00C13655"/>
    <w:rsid w:val="00D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kuznecova_ag</dc:creator>
  <cp:lastModifiedBy>kuznecova_ag</cp:lastModifiedBy>
  <cp:revision>3</cp:revision>
  <dcterms:created xsi:type="dcterms:W3CDTF">2025-05-15T09:31:00Z</dcterms:created>
  <dcterms:modified xsi:type="dcterms:W3CDTF">2025-05-15T09:44:00Z</dcterms:modified>
</cp:coreProperties>
</file>