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50" w:rsidRDefault="00567850" w:rsidP="00567850">
      <w:pPr>
        <w:pStyle w:val="a3"/>
        <w:shd w:val="clear" w:color="auto" w:fill="FFFFFF"/>
        <w:jc w:val="center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СРЕДСТВА РОДИТЕЛЬСКОГО КОНТРОЛЯ ИНФОРМАЦИИ </w:t>
      </w:r>
    </w:p>
    <w:p w:rsidR="00567850" w:rsidRDefault="00567850" w:rsidP="00567850">
      <w:pPr>
        <w:pStyle w:val="a3"/>
        <w:shd w:val="clear" w:color="auto" w:fill="FFFFFF"/>
        <w:jc w:val="center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НА ПРЕДМЕТ ЕЕ ДОСТОВЕРНОСТИ</w:t>
      </w:r>
    </w:p>
    <w:p w:rsidR="00567850" w:rsidRDefault="00567850" w:rsidP="00172834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</w:p>
    <w:p w:rsidR="00B5523D" w:rsidRPr="00172834" w:rsidRDefault="00B5523D" w:rsidP="00172834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 w:rsidRPr="00172834">
        <w:rPr>
          <w:rFonts w:ascii="Roboto" w:hAnsi="Roboto"/>
          <w:color w:val="020B22"/>
        </w:rPr>
        <w:t xml:space="preserve">Летние каникулы – период, когда у детей появляется больше свободного времени. Зачастую, ребята проводят свой досуг в интернете, где активно общаются в социальных сетях, </w:t>
      </w:r>
      <w:proofErr w:type="spellStart"/>
      <w:r w:rsidRPr="00172834">
        <w:rPr>
          <w:rFonts w:ascii="Roboto" w:hAnsi="Roboto"/>
          <w:color w:val="020B22"/>
        </w:rPr>
        <w:t>мессенджерах</w:t>
      </w:r>
      <w:proofErr w:type="spellEnd"/>
      <w:r w:rsidRPr="00172834">
        <w:rPr>
          <w:rFonts w:ascii="Roboto" w:hAnsi="Roboto"/>
          <w:color w:val="020B22"/>
        </w:rPr>
        <w:t xml:space="preserve">, смотрят видео, читают новости и другой </w:t>
      </w:r>
      <w:proofErr w:type="spellStart"/>
      <w:r w:rsidRPr="00172834">
        <w:rPr>
          <w:rFonts w:ascii="Roboto" w:hAnsi="Roboto"/>
          <w:color w:val="020B22"/>
        </w:rPr>
        <w:t>контент</w:t>
      </w:r>
      <w:proofErr w:type="spellEnd"/>
      <w:r w:rsidRPr="00172834">
        <w:rPr>
          <w:rFonts w:ascii="Roboto" w:hAnsi="Roboto"/>
          <w:color w:val="020B22"/>
        </w:rPr>
        <w:t>. И вопрос, как обеспечение информационную безопасность детей, волнует каждого родителя.</w:t>
      </w:r>
    </w:p>
    <w:p w:rsidR="00B5523D" w:rsidRPr="00172834" w:rsidRDefault="00B5523D" w:rsidP="00172834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 w:rsidRPr="00172834">
        <w:rPr>
          <w:rFonts w:ascii="Roboto" w:hAnsi="Roboto"/>
          <w:color w:val="020B22"/>
        </w:rPr>
        <w:t xml:space="preserve">Рассказываем об актуальных материалах по </w:t>
      </w:r>
      <w:proofErr w:type="spellStart"/>
      <w:r w:rsidRPr="00172834">
        <w:rPr>
          <w:rFonts w:ascii="Roboto" w:hAnsi="Roboto"/>
          <w:color w:val="020B22"/>
        </w:rPr>
        <w:t>фактчекингу</w:t>
      </w:r>
      <w:proofErr w:type="spellEnd"/>
      <w:r w:rsidRPr="00172834">
        <w:rPr>
          <w:rFonts w:ascii="Roboto" w:hAnsi="Roboto"/>
          <w:color w:val="020B22"/>
        </w:rPr>
        <w:t>.</w:t>
      </w:r>
    </w:p>
    <w:p w:rsidR="00B5523D" w:rsidRPr="00172834" w:rsidRDefault="00B5523D" w:rsidP="00172834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 w:rsidRPr="00172834">
        <w:rPr>
          <w:rFonts w:ascii="Roboto" w:hAnsi="Roboto"/>
          <w:color w:val="020B22"/>
        </w:rPr>
        <w:t>Так, АНО «Диалог Регионы» подготовила для детей и родителей информационные материалы по теме проверки информации на предмет достоверности и противодействия распространению заведомо недостоверной общественно значимой информации под видом достоверных сообщений.</w:t>
      </w:r>
    </w:p>
    <w:p w:rsidR="00B5523D" w:rsidRPr="00172834" w:rsidRDefault="00B5523D" w:rsidP="00172834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 w:rsidRPr="00172834">
        <w:rPr>
          <w:rFonts w:ascii="Roboto" w:hAnsi="Roboto"/>
          <w:color w:val="020B22"/>
        </w:rPr>
        <w:t>1. </w:t>
      </w:r>
      <w:hyperlink r:id="rId4" w:tgtFrame="_blank" w:history="1">
        <w:r w:rsidRPr="00172834">
          <w:rPr>
            <w:rStyle w:val="a4"/>
            <w:rFonts w:ascii="Roboto" w:hAnsi="Roboto"/>
            <w:color w:val="2449AF"/>
          </w:rPr>
          <w:t>Серия видеороликов</w:t>
        </w:r>
      </w:hyperlink>
      <w:r w:rsidRPr="00172834">
        <w:rPr>
          <w:rFonts w:ascii="Roboto" w:hAnsi="Roboto"/>
          <w:color w:val="020B22"/>
        </w:rPr>
        <w:t xml:space="preserve"> с базовыми принципами проверки информации на достоверность, которые объясняются доступным языком с избеганием </w:t>
      </w:r>
      <w:proofErr w:type="gramStart"/>
      <w:r w:rsidRPr="00172834">
        <w:rPr>
          <w:rFonts w:ascii="Roboto" w:hAnsi="Roboto"/>
          <w:color w:val="020B22"/>
        </w:rPr>
        <w:t>большого</w:t>
      </w:r>
      <w:proofErr w:type="gramEnd"/>
      <w:r w:rsidRPr="00172834">
        <w:rPr>
          <w:rFonts w:ascii="Roboto" w:hAnsi="Roboto"/>
          <w:color w:val="020B22"/>
        </w:rPr>
        <w:t xml:space="preserve"> количестве профессиональной терминологии. Данная информационная кампания «</w:t>
      </w:r>
      <w:proofErr w:type="spellStart"/>
      <w:r w:rsidRPr="00172834">
        <w:rPr>
          <w:rFonts w:ascii="Roboto" w:hAnsi="Roboto"/>
          <w:color w:val="020B22"/>
        </w:rPr>
        <w:t>Фейки</w:t>
      </w:r>
      <w:proofErr w:type="spellEnd"/>
      <w:r w:rsidRPr="00172834">
        <w:rPr>
          <w:rFonts w:ascii="Roboto" w:hAnsi="Roboto"/>
          <w:color w:val="020B22"/>
        </w:rPr>
        <w:t xml:space="preserve"> мимо» нацелена на обучение молодежной аудитории основным навыкам верификации информации: от новостей до изображений и аудиозаписей.</w:t>
      </w:r>
    </w:p>
    <w:p w:rsidR="00B5523D" w:rsidRPr="00172834" w:rsidRDefault="00B5523D" w:rsidP="00172834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 w:rsidRPr="00172834">
        <w:rPr>
          <w:rFonts w:ascii="Roboto" w:hAnsi="Roboto"/>
          <w:color w:val="020B22"/>
        </w:rPr>
        <w:t>2. </w:t>
      </w:r>
      <w:proofErr w:type="spellStart"/>
      <w:r w:rsidR="007B71A1" w:rsidRPr="00172834">
        <w:rPr>
          <w:rFonts w:ascii="Roboto" w:hAnsi="Roboto"/>
          <w:color w:val="020B22"/>
        </w:rPr>
        <w:fldChar w:fldCharType="begin"/>
      </w:r>
      <w:r w:rsidRPr="00172834">
        <w:rPr>
          <w:rFonts w:ascii="Roboto" w:hAnsi="Roboto"/>
          <w:color w:val="020B22"/>
        </w:rPr>
        <w:instrText xml:space="preserve"> HYPERLINK "https://disk.yandex.ru/d/wfo9XMwvEPEPRA/Final" \t "_blank" </w:instrText>
      </w:r>
      <w:r w:rsidR="007B71A1" w:rsidRPr="00172834">
        <w:rPr>
          <w:rFonts w:ascii="Roboto" w:hAnsi="Roboto"/>
          <w:color w:val="020B22"/>
        </w:rPr>
        <w:fldChar w:fldCharType="separate"/>
      </w:r>
      <w:r w:rsidRPr="00172834">
        <w:rPr>
          <w:rStyle w:val="a4"/>
          <w:rFonts w:ascii="Roboto" w:hAnsi="Roboto"/>
          <w:color w:val="2449AF"/>
        </w:rPr>
        <w:t>Онлайн-курс</w:t>
      </w:r>
      <w:proofErr w:type="spellEnd"/>
      <w:r w:rsidRPr="00172834">
        <w:rPr>
          <w:rStyle w:val="a4"/>
          <w:rFonts w:ascii="Roboto" w:hAnsi="Roboto"/>
          <w:color w:val="2449AF"/>
        </w:rPr>
        <w:t xml:space="preserve"> содержательных лекций</w:t>
      </w:r>
      <w:r w:rsidR="007B71A1" w:rsidRPr="00172834">
        <w:rPr>
          <w:rFonts w:ascii="Roboto" w:hAnsi="Roboto"/>
          <w:color w:val="020B22"/>
        </w:rPr>
        <w:fldChar w:fldCharType="end"/>
      </w:r>
      <w:r w:rsidRPr="00172834">
        <w:rPr>
          <w:rFonts w:ascii="Roboto" w:hAnsi="Roboto"/>
          <w:color w:val="020B22"/>
        </w:rPr>
        <w:t>, в которых рассказывается, как самостоятельно осуществлять проверку информации. Ведущим выступил Александр Пушной, российский телеведущий.</w:t>
      </w:r>
    </w:p>
    <w:p w:rsidR="00172834" w:rsidRDefault="00B5523D" w:rsidP="00172834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proofErr w:type="gramStart"/>
      <w:r w:rsidRPr="00172834">
        <w:rPr>
          <w:rFonts w:ascii="Roboto" w:hAnsi="Roboto"/>
          <w:color w:val="020B22"/>
        </w:rPr>
        <w:t xml:space="preserve">Кроме того, в рамках плана мероприятий по реализации Стратегии комплексной безопасности детей в Российской Федерации на период до 2030 года </w:t>
      </w:r>
      <w:proofErr w:type="spellStart"/>
      <w:r w:rsidRPr="00172834">
        <w:rPr>
          <w:rFonts w:ascii="Roboto" w:hAnsi="Roboto"/>
          <w:color w:val="020B22"/>
        </w:rPr>
        <w:t>Минцифры</w:t>
      </w:r>
      <w:proofErr w:type="spellEnd"/>
      <w:r w:rsidRPr="00172834">
        <w:rPr>
          <w:rFonts w:ascii="Roboto" w:hAnsi="Roboto"/>
          <w:color w:val="020B22"/>
        </w:rPr>
        <w:t xml:space="preserve"> России при участии Альянса по защите детей в цифровой среде обновило информацию, предназначенную для родительского сообщества, о существующих средствах родительского контроля, предусматривающих возможность их использования на мобильных устройствах, </w:t>
      </w:r>
      <w:hyperlink r:id="rId5" w:tgtFrame="_blank" w:history="1">
        <w:r w:rsidRPr="00172834">
          <w:rPr>
            <w:rStyle w:val="a4"/>
            <w:rFonts w:ascii="Roboto" w:hAnsi="Roboto"/>
            <w:color w:val="2449AF"/>
          </w:rPr>
          <w:t>на едином портале государственных и муниципальных услуг</w:t>
        </w:r>
      </w:hyperlink>
      <w:r w:rsidR="00172834" w:rsidRPr="00172834">
        <w:rPr>
          <w:rFonts w:ascii="Roboto" w:hAnsi="Roboto"/>
          <w:color w:val="020B22"/>
        </w:rPr>
        <w:t xml:space="preserve">: </w:t>
      </w:r>
      <w:proofErr w:type="gramEnd"/>
    </w:p>
    <w:p w:rsidR="00172834" w:rsidRPr="00335709" w:rsidRDefault="007B71A1" w:rsidP="00172834">
      <w:pPr>
        <w:pStyle w:val="a3"/>
        <w:shd w:val="clear" w:color="auto" w:fill="FFFFFF"/>
        <w:jc w:val="center"/>
        <w:rPr>
          <w:rFonts w:ascii="Roboto" w:hAnsi="Roboto"/>
          <w:color w:val="020B22"/>
        </w:rPr>
      </w:pPr>
      <w:hyperlink r:id="rId6" w:history="1">
        <w:r w:rsidR="00172834" w:rsidRPr="00335709">
          <w:rPr>
            <w:rStyle w:val="a4"/>
            <w:rFonts w:ascii="Roboto" w:hAnsi="Roboto"/>
            <w:u w:val="none"/>
          </w:rPr>
          <w:t>https://www.</w:t>
        </w:r>
        <w:proofErr w:type="spellStart"/>
        <w:r w:rsidR="00172834" w:rsidRPr="00335709">
          <w:rPr>
            <w:rStyle w:val="a4"/>
            <w:rFonts w:ascii="Roboto" w:hAnsi="Roboto"/>
            <w:u w:val="none"/>
            <w:lang w:val="en-US"/>
          </w:rPr>
          <w:t>gosuslugi</w:t>
        </w:r>
        <w:proofErr w:type="spellEnd"/>
        <w:r w:rsidR="00172834" w:rsidRPr="00335709">
          <w:rPr>
            <w:rStyle w:val="a4"/>
            <w:rFonts w:ascii="Roboto" w:hAnsi="Roboto"/>
            <w:u w:val="none"/>
          </w:rPr>
          <w:t>.</w:t>
        </w:r>
        <w:proofErr w:type="spellStart"/>
        <w:r w:rsidR="00172834" w:rsidRPr="00335709">
          <w:rPr>
            <w:rStyle w:val="a4"/>
            <w:rFonts w:ascii="Roboto" w:hAnsi="Roboto"/>
            <w:u w:val="none"/>
            <w:lang w:val="en-US"/>
          </w:rPr>
          <w:t>ru</w:t>
        </w:r>
        <w:proofErr w:type="spellEnd"/>
        <w:r w:rsidR="00172834" w:rsidRPr="00335709">
          <w:rPr>
            <w:rStyle w:val="a4"/>
            <w:rFonts w:ascii="Roboto" w:hAnsi="Roboto"/>
            <w:u w:val="none"/>
          </w:rPr>
          <w:t>/</w:t>
        </w:r>
        <w:r w:rsidR="00172834" w:rsidRPr="00335709">
          <w:rPr>
            <w:rStyle w:val="a4"/>
            <w:rFonts w:ascii="Roboto" w:hAnsi="Roboto"/>
            <w:u w:val="none"/>
            <w:lang w:val="en-US"/>
          </w:rPr>
          <w:t>life</w:t>
        </w:r>
        <w:r w:rsidR="00172834" w:rsidRPr="00335709">
          <w:rPr>
            <w:rStyle w:val="a4"/>
            <w:rFonts w:ascii="Roboto" w:hAnsi="Roboto"/>
            <w:u w:val="none"/>
          </w:rPr>
          <w:t>/</w:t>
        </w:r>
        <w:r w:rsidR="00172834" w:rsidRPr="00335709">
          <w:rPr>
            <w:rStyle w:val="a4"/>
            <w:rFonts w:ascii="Roboto" w:hAnsi="Roboto"/>
            <w:u w:val="none"/>
            <w:lang w:val="en-US"/>
          </w:rPr>
          <w:t>details</w:t>
        </w:r>
        <w:r w:rsidR="00172834" w:rsidRPr="00335709">
          <w:rPr>
            <w:rStyle w:val="a4"/>
            <w:rFonts w:ascii="Roboto" w:hAnsi="Roboto"/>
            <w:u w:val="none"/>
          </w:rPr>
          <w:t>/</w:t>
        </w:r>
        <w:r w:rsidR="00172834" w:rsidRPr="00335709">
          <w:rPr>
            <w:rStyle w:val="a4"/>
            <w:rFonts w:ascii="Roboto" w:hAnsi="Roboto"/>
            <w:u w:val="none"/>
            <w:lang w:val="en-US"/>
          </w:rPr>
          <w:t>internet</w:t>
        </w:r>
        <w:r w:rsidR="00172834" w:rsidRPr="00335709">
          <w:rPr>
            <w:rStyle w:val="a4"/>
            <w:rFonts w:ascii="Roboto" w:hAnsi="Roboto"/>
            <w:u w:val="none"/>
          </w:rPr>
          <w:t>_</w:t>
        </w:r>
        <w:r w:rsidR="00172834" w:rsidRPr="00335709">
          <w:rPr>
            <w:rStyle w:val="a4"/>
            <w:rFonts w:ascii="Roboto" w:hAnsi="Roboto"/>
            <w:u w:val="none"/>
            <w:lang w:val="en-US"/>
          </w:rPr>
          <w:t>safety</w:t>
        </w:r>
        <w:r w:rsidR="00172834" w:rsidRPr="00335709">
          <w:rPr>
            <w:rStyle w:val="a4"/>
            <w:rFonts w:ascii="Roboto" w:hAnsi="Roboto"/>
            <w:u w:val="none"/>
          </w:rPr>
          <w:t>_</w:t>
        </w:r>
        <w:r w:rsidR="00172834" w:rsidRPr="00335709">
          <w:rPr>
            <w:rStyle w:val="a4"/>
            <w:rFonts w:ascii="Roboto" w:hAnsi="Roboto"/>
            <w:u w:val="none"/>
            <w:lang w:val="en-US"/>
          </w:rPr>
          <w:t>children</w:t>
        </w:r>
      </w:hyperlink>
      <w:r w:rsidR="00172834" w:rsidRPr="00335709">
        <w:rPr>
          <w:rFonts w:ascii="Roboto" w:hAnsi="Roboto"/>
          <w:color w:val="020B22"/>
        </w:rPr>
        <w:t>.</w:t>
      </w:r>
    </w:p>
    <w:p w:rsidR="00B5523D" w:rsidRPr="00172834" w:rsidRDefault="00B5523D" w:rsidP="00172834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 w:rsidRPr="00172834">
        <w:rPr>
          <w:rFonts w:ascii="Roboto" w:hAnsi="Roboto"/>
          <w:color w:val="020B22"/>
        </w:rPr>
        <w:t>Помимо рекомендаций и инструкций по настройкам средств родительского контроля в указанный раздел вошла информация о бесплатных сервисах и материалах по цифровой безопасности и опциях детского режима в различных популярных сервисах и приложениях.</w:t>
      </w:r>
    </w:p>
    <w:sectPr w:rsidR="00B5523D" w:rsidRPr="00172834" w:rsidSect="008B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23D"/>
    <w:rsid w:val="0009734F"/>
    <w:rsid w:val="0011338A"/>
    <w:rsid w:val="00172834"/>
    <w:rsid w:val="002063EA"/>
    <w:rsid w:val="002F137F"/>
    <w:rsid w:val="00335709"/>
    <w:rsid w:val="004307D0"/>
    <w:rsid w:val="00567850"/>
    <w:rsid w:val="00591A17"/>
    <w:rsid w:val="0067668D"/>
    <w:rsid w:val="006D29BF"/>
    <w:rsid w:val="007B71A1"/>
    <w:rsid w:val="008B1B7B"/>
    <w:rsid w:val="00967B11"/>
    <w:rsid w:val="00975EB1"/>
    <w:rsid w:val="00AF423C"/>
    <w:rsid w:val="00B5523D"/>
    <w:rsid w:val="00CF7109"/>
    <w:rsid w:val="00EA036C"/>
    <w:rsid w:val="00F8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7B"/>
  </w:style>
  <w:style w:type="paragraph" w:styleId="3">
    <w:name w:val="heading 3"/>
    <w:basedOn w:val="a"/>
    <w:link w:val="30"/>
    <w:uiPriority w:val="9"/>
    <w:qFormat/>
    <w:rsid w:val="001728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5523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728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wp-calendar-nav-prev">
    <w:name w:val="wp-calendar-nav-prev"/>
    <w:basedOn w:val="a0"/>
    <w:rsid w:val="00172834"/>
  </w:style>
  <w:style w:type="character" w:customStyle="1" w:styleId="pad">
    <w:name w:val="pad"/>
    <w:basedOn w:val="a0"/>
    <w:rsid w:val="00172834"/>
  </w:style>
  <w:style w:type="character" w:customStyle="1" w:styleId="wp-calendar-nav-next">
    <w:name w:val="wp-calendar-nav-next"/>
    <w:basedOn w:val="a0"/>
    <w:rsid w:val="00172834"/>
  </w:style>
  <w:style w:type="paragraph" w:styleId="a5">
    <w:name w:val="Balloon Text"/>
    <w:basedOn w:val="a"/>
    <w:link w:val="a6"/>
    <w:uiPriority w:val="99"/>
    <w:semiHidden/>
    <w:unhideWhenUsed/>
    <w:rsid w:val="0017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46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92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1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1885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89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7658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3975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8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44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6658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2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3667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79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4130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7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7654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4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084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96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872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6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934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3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83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87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2667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60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295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95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2215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29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8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86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472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9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77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99185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6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27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3872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1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92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7287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8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89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578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0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88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864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7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09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1575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2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7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1454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4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72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5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2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8727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4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46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32870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35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7667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63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4091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92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211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12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1006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9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08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979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60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2534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04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35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92828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40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83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life/details/internet_safety_children" TargetMode="External"/><Relationship Id="rId5" Type="http://schemas.openxmlformats.org/officeDocument/2006/relationships/hyperlink" Target="https://www.gosuslugi.ru/life/details/internet_safety_children" TargetMode="External"/><Relationship Id="rId4" Type="http://schemas.openxmlformats.org/officeDocument/2006/relationships/hyperlink" Target="https://disk.yandex.ru/d/10EH0BY2DtdG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№6</dc:creator>
  <cp:keywords/>
  <dc:description/>
  <cp:lastModifiedBy>Школа №6</cp:lastModifiedBy>
  <cp:revision>4</cp:revision>
  <dcterms:created xsi:type="dcterms:W3CDTF">2025-07-15T10:10:00Z</dcterms:created>
  <dcterms:modified xsi:type="dcterms:W3CDTF">2025-07-15T10:42:00Z</dcterms:modified>
</cp:coreProperties>
</file>